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a8e3f556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bcd475f01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Meigs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9469013cd4548" /><Relationship Type="http://schemas.openxmlformats.org/officeDocument/2006/relationships/numbering" Target="/word/numbering.xml" Id="R6b422dfb57624c70" /><Relationship Type="http://schemas.openxmlformats.org/officeDocument/2006/relationships/settings" Target="/word/settings.xml" Id="Rb98581afcb2e4db9" /><Relationship Type="http://schemas.openxmlformats.org/officeDocument/2006/relationships/image" Target="/word/media/847d6216-a1b7-426c-a2c8-dd5681018482.png" Id="R977bcd475f014c17" /></Relationships>
</file>