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08faa7959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fce542def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Prince Farms,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a39e583104208" /><Relationship Type="http://schemas.openxmlformats.org/officeDocument/2006/relationships/numbering" Target="/word/numbering.xml" Id="R034b06b261f44d4d" /><Relationship Type="http://schemas.openxmlformats.org/officeDocument/2006/relationships/settings" Target="/word/settings.xml" Id="R076b8d0e759e4238" /><Relationship Type="http://schemas.openxmlformats.org/officeDocument/2006/relationships/image" Target="/word/media/359d9303-1e21-41e3-8d68-7de9fc9e223f.png" Id="R429fce542def4324" /></Relationships>
</file>