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b1e0073b0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e1d76cc55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Saint Phillip,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7be521954acb" /><Relationship Type="http://schemas.openxmlformats.org/officeDocument/2006/relationships/numbering" Target="/word/numbering.xml" Id="Ra1a888e3d4774eab" /><Relationship Type="http://schemas.openxmlformats.org/officeDocument/2006/relationships/settings" Target="/word/settings.xml" Id="R9734e585bd654166" /><Relationship Type="http://schemas.openxmlformats.org/officeDocument/2006/relationships/image" Target="/word/media/d173080f-78c4-4c4a-ae9b-76b5e415380a.png" Id="R1e7e1d76cc554e6c" /></Relationships>
</file>