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4b4455f62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280c61a55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Winfield Scott,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d1035b1de4898" /><Relationship Type="http://schemas.openxmlformats.org/officeDocument/2006/relationships/numbering" Target="/word/numbering.xml" Id="R3828d7d8daca43a5" /><Relationship Type="http://schemas.openxmlformats.org/officeDocument/2006/relationships/settings" Target="/word/settings.xml" Id="R70ce0e1ecc8048e9" /><Relationship Type="http://schemas.openxmlformats.org/officeDocument/2006/relationships/image" Target="/word/media/48a7eea6-5117-43be-8032-de3599c10e6a.png" Id="Rd6a280c61a554507" /></Relationships>
</file>