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30ae03ca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65693ceb2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Fortenberry,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7b8450a484e55" /><Relationship Type="http://schemas.openxmlformats.org/officeDocument/2006/relationships/numbering" Target="/word/numbering.xml" Id="R9acb847da9f748a9" /><Relationship Type="http://schemas.openxmlformats.org/officeDocument/2006/relationships/settings" Target="/word/settings.xml" Id="Rb3d883efa5d14ff1" /><Relationship Type="http://schemas.openxmlformats.org/officeDocument/2006/relationships/image" Target="/word/media/bbb3ff87-ab33-486b-8eea-fa10d0bbd5b9.png" Id="R6bf65693ceb24e1d" /></Relationships>
</file>