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fc5ac286c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f2af3a632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House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488afb6274fa1" /><Relationship Type="http://schemas.openxmlformats.org/officeDocument/2006/relationships/numbering" Target="/word/numbering.xml" Id="Rd917e94a36a14602" /><Relationship Type="http://schemas.openxmlformats.org/officeDocument/2006/relationships/settings" Target="/word/settings.xml" Id="R547746fb49384775" /><Relationship Type="http://schemas.openxmlformats.org/officeDocument/2006/relationships/image" Target="/word/media/a6d50abe-71e7-4041-977f-303f5f72afea.png" Id="R9edf2af3a6324f72" /></Relationships>
</file>