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ab625c98344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4a6d18db94d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Range,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a5d8bd21c4f2a" /><Relationship Type="http://schemas.openxmlformats.org/officeDocument/2006/relationships/numbering" Target="/word/numbering.xml" Id="R5eaef08d5e504ee0" /><Relationship Type="http://schemas.openxmlformats.org/officeDocument/2006/relationships/settings" Target="/word/settings.xml" Id="R0623be2c8d5743a1" /><Relationship Type="http://schemas.openxmlformats.org/officeDocument/2006/relationships/image" Target="/word/media/9cbb1107-9c48-4bc0-82c4-80ecc13f2f71.png" Id="Rdfb4a6d18db94d8d" /></Relationships>
</file>