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a54ebf4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b4e0b68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f27b25ab4044" /><Relationship Type="http://schemas.openxmlformats.org/officeDocument/2006/relationships/numbering" Target="/word/numbering.xml" Id="R720c955a2c00461d" /><Relationship Type="http://schemas.openxmlformats.org/officeDocument/2006/relationships/settings" Target="/word/settings.xml" Id="R78d0ee7f191a42a5" /><Relationship Type="http://schemas.openxmlformats.org/officeDocument/2006/relationships/image" Target="/word/media/09e0db2c-9b0b-46f0-9e3a-14f07f8ae634.png" Id="R23bfb4e0b68d42bd" /></Relationships>
</file>