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35e282689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ce395e815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Fouts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69060557b473e" /><Relationship Type="http://schemas.openxmlformats.org/officeDocument/2006/relationships/numbering" Target="/word/numbering.xml" Id="R2b450f5032c8478c" /><Relationship Type="http://schemas.openxmlformats.org/officeDocument/2006/relationships/settings" Target="/word/settings.xml" Id="R5f367f96d6f14672" /><Relationship Type="http://schemas.openxmlformats.org/officeDocument/2006/relationships/image" Target="/word/media/c5bb1d79-f436-45b4-82e1-cc47885b9f77.png" Id="R65fce395e8154f5d" /></Relationships>
</file>