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463cebb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93a3f4449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Hills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7242d0b74e4e" /><Relationship Type="http://schemas.openxmlformats.org/officeDocument/2006/relationships/numbering" Target="/word/numbering.xml" Id="R8b9ed5c1d75f497e" /><Relationship Type="http://schemas.openxmlformats.org/officeDocument/2006/relationships/settings" Target="/word/settings.xml" Id="R03a199ac500a46c4" /><Relationship Type="http://schemas.openxmlformats.org/officeDocument/2006/relationships/image" Target="/word/media/cf68f1b1-52b4-4e89-ad8c-125ff9d153d2.png" Id="Re5493a3f44494eda" /></Relationships>
</file>