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1b32ccc7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d7e436d1b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Point,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9e175f7734701" /><Relationship Type="http://schemas.openxmlformats.org/officeDocument/2006/relationships/numbering" Target="/word/numbering.xml" Id="R8668c22aa11d44e7" /><Relationship Type="http://schemas.openxmlformats.org/officeDocument/2006/relationships/settings" Target="/word/settings.xml" Id="R8378951371f04681" /><Relationship Type="http://schemas.openxmlformats.org/officeDocument/2006/relationships/image" Target="/word/media/dd5d79a3-b118-4967-a1a8-0f4194a58390.png" Id="Rdc0d7e436d1b4769" /></Relationships>
</file>