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1757a7045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7167a61d5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Point North,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2cd4cce014287" /><Relationship Type="http://schemas.openxmlformats.org/officeDocument/2006/relationships/numbering" Target="/word/numbering.xml" Id="Rf94f5c6a05644eb2" /><Relationship Type="http://schemas.openxmlformats.org/officeDocument/2006/relationships/settings" Target="/word/settings.xml" Id="Rc94179aea6f4472d" /><Relationship Type="http://schemas.openxmlformats.org/officeDocument/2006/relationships/image" Target="/word/media/a8ce3444-3400-4a0b-8158-0337274e6303.png" Id="Rd367167a61d54978" /></Relationships>
</file>