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f3ba3c054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4135de9fc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River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b3f6cd1fe417e" /><Relationship Type="http://schemas.openxmlformats.org/officeDocument/2006/relationships/numbering" Target="/word/numbering.xml" Id="Rba12b5350581436e" /><Relationship Type="http://schemas.openxmlformats.org/officeDocument/2006/relationships/settings" Target="/word/settings.xml" Id="R6a036d59bcd74636" /><Relationship Type="http://schemas.openxmlformats.org/officeDocument/2006/relationships/image" Target="/word/media/4136ef71-1fc1-4df0-a85a-7cefaa34d6d4.png" Id="R27b4135de9fc456e" /></Relationships>
</file>