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052ab9726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5309d8b44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Shadow,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bf495a62b4a37" /><Relationship Type="http://schemas.openxmlformats.org/officeDocument/2006/relationships/numbering" Target="/word/numbering.xml" Id="R6ca02b51df7c4fca" /><Relationship Type="http://schemas.openxmlformats.org/officeDocument/2006/relationships/settings" Target="/word/settings.xml" Id="R1b993a911d3e4ab7" /><Relationship Type="http://schemas.openxmlformats.org/officeDocument/2006/relationships/image" Target="/word/media/66f85cd2-c163-455f-b013-636573050993.png" Id="R1125309d8b444cdd" /></Relationships>
</file>