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557ecd2d4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2c7b64579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Foxgrape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f02c2ed044fbe" /><Relationship Type="http://schemas.openxmlformats.org/officeDocument/2006/relationships/numbering" Target="/word/numbering.xml" Id="R70eac60a2132475c" /><Relationship Type="http://schemas.openxmlformats.org/officeDocument/2006/relationships/settings" Target="/word/settings.xml" Id="R751bf530014549fa" /><Relationship Type="http://schemas.openxmlformats.org/officeDocument/2006/relationships/image" Target="/word/media/bd1c0826-0d98-4dec-a721-bb0fbd997053.png" Id="Raa12c7b645794701" /></Relationships>
</file>