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f165c6396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c98b349be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Foxhall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a9bf28e6b49be" /><Relationship Type="http://schemas.openxmlformats.org/officeDocument/2006/relationships/numbering" Target="/word/numbering.xml" Id="R6c9cb34e166b4749" /><Relationship Type="http://schemas.openxmlformats.org/officeDocument/2006/relationships/settings" Target="/word/settings.xml" Id="Ra74fdbc2525d48e9" /><Relationship Type="http://schemas.openxmlformats.org/officeDocument/2006/relationships/image" Target="/word/media/82b52b84-f881-47d5-ad3f-f15b049b0eba.png" Id="R318c98b349be4ed8" /></Relationships>
</file>