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fbd0a902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2801f4f0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Foxmoor Subdivision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f642436754fd7" /><Relationship Type="http://schemas.openxmlformats.org/officeDocument/2006/relationships/numbering" Target="/word/numbering.xml" Id="R99fd42a7a92f4cc7" /><Relationship Type="http://schemas.openxmlformats.org/officeDocument/2006/relationships/settings" Target="/word/settings.xml" Id="Rdc3976c60e2b4bd5" /><Relationship Type="http://schemas.openxmlformats.org/officeDocument/2006/relationships/image" Target="/word/media/5f7bd9c4-e453-4cef-8d4a-d77f76cef260.png" Id="Rae702801f4f04a8e" /></Relationships>
</file>