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f111d6b2e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e52b2e765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Framingham,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5b9364f18490e" /><Relationship Type="http://schemas.openxmlformats.org/officeDocument/2006/relationships/numbering" Target="/word/numbering.xml" Id="R06096d228ef44da1" /><Relationship Type="http://schemas.openxmlformats.org/officeDocument/2006/relationships/settings" Target="/word/settings.xml" Id="R00be225d920d4690" /><Relationship Type="http://schemas.openxmlformats.org/officeDocument/2006/relationships/image" Target="/word/media/e83e177a-8f9b-4936-ac0a-bf7d8d042eeb.png" Id="Rf4fe52b2e7654dc5" /></Relationships>
</file>