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d337a1b6b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5b9c84e95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 Mar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673a8dc394c8f" /><Relationship Type="http://schemas.openxmlformats.org/officeDocument/2006/relationships/numbering" Target="/word/numbering.xml" Id="R0c499a5225ff4cdc" /><Relationship Type="http://schemas.openxmlformats.org/officeDocument/2006/relationships/settings" Target="/word/settings.xml" Id="R287764b923ba4f62" /><Relationship Type="http://schemas.openxmlformats.org/officeDocument/2006/relationships/image" Target="/word/media/40a7b178-55a7-4f68-aa06-aa99225c565e.png" Id="R75f5b9c84e9549cc" /></Relationships>
</file>