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bd22dfe7e4f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ecff91883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Francis Creek,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1f87ab74f49db" /><Relationship Type="http://schemas.openxmlformats.org/officeDocument/2006/relationships/numbering" Target="/word/numbering.xml" Id="Ra9f6bef041ff44e1" /><Relationship Type="http://schemas.openxmlformats.org/officeDocument/2006/relationships/settings" Target="/word/settings.xml" Id="R64de92ef9e1b44ac" /><Relationship Type="http://schemas.openxmlformats.org/officeDocument/2006/relationships/image" Target="/word/media/7488b29b-cf7b-4501-8c45-153fbf8e78c9.png" Id="R37becff91883439e" /></Relationships>
</file>