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27a90923b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e6711aefe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Fredville,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fd4e22bc243e2" /><Relationship Type="http://schemas.openxmlformats.org/officeDocument/2006/relationships/numbering" Target="/word/numbering.xml" Id="R47eef576ea8f4877" /><Relationship Type="http://schemas.openxmlformats.org/officeDocument/2006/relationships/settings" Target="/word/settings.xml" Id="R3841def50331444a" /><Relationship Type="http://schemas.openxmlformats.org/officeDocument/2006/relationships/image" Target="/word/media/9a3a3ebd-5eee-4067-b55d-9bdb01c1d46b.png" Id="Re1ce6711aefe45d5" /></Relationships>
</file>