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f4cb99066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c8d158156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Home,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be98f8472471c" /><Relationship Type="http://schemas.openxmlformats.org/officeDocument/2006/relationships/numbering" Target="/word/numbering.xml" Id="R4782265c7c2c465a" /><Relationship Type="http://schemas.openxmlformats.org/officeDocument/2006/relationships/settings" Target="/word/settings.xml" Id="R954d46c2089b44ee" /><Relationship Type="http://schemas.openxmlformats.org/officeDocument/2006/relationships/image" Target="/word/media/2cab7e07-4254-4b31-b212-2c3311f8c1a0.png" Id="Rca7c8d1581564fc8" /></Relationships>
</file>