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edd209c40749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31ce56b76448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Free Shade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bba16674624a5b" /><Relationship Type="http://schemas.openxmlformats.org/officeDocument/2006/relationships/numbering" Target="/word/numbering.xml" Id="R88beb6f689384f97" /><Relationship Type="http://schemas.openxmlformats.org/officeDocument/2006/relationships/settings" Target="/word/settings.xml" Id="R97019a59249840a6" /><Relationship Type="http://schemas.openxmlformats.org/officeDocument/2006/relationships/image" Target="/word/media/0c5a2aee-0f2d-4641-8e04-5a648868bd26.png" Id="Rfc31ce56b76448a9" /></Relationships>
</file>