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d279d7510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88263ff0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Freestone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089c11d344192" /><Relationship Type="http://schemas.openxmlformats.org/officeDocument/2006/relationships/numbering" Target="/word/numbering.xml" Id="Ra0944a0bee4d4623" /><Relationship Type="http://schemas.openxmlformats.org/officeDocument/2006/relationships/settings" Target="/word/settings.xml" Id="R173f0c34b8a84e15" /><Relationship Type="http://schemas.openxmlformats.org/officeDocument/2006/relationships/image" Target="/word/media/d921d64b-2211-496e-beda-997ac231ca98.png" Id="R611888263ff047ac" /></Relationships>
</file>