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7c5f20d04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270f105f2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b4f90d64d4ffd" /><Relationship Type="http://schemas.openxmlformats.org/officeDocument/2006/relationships/numbering" Target="/word/numbering.xml" Id="R85c8af8d6e544b02" /><Relationship Type="http://schemas.openxmlformats.org/officeDocument/2006/relationships/settings" Target="/word/settings.xml" Id="R0b2bd562db6d40fa" /><Relationship Type="http://schemas.openxmlformats.org/officeDocument/2006/relationships/image" Target="/word/media/71be7173-3dd2-4da1-b3c8-d73c1680177c.png" Id="R925270f105f24f1c" /></Relationships>
</file>