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018b279c5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9656ff3f1d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Corral,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5f33fb71d94d60" /><Relationship Type="http://schemas.openxmlformats.org/officeDocument/2006/relationships/numbering" Target="/word/numbering.xml" Id="R478b409b858149ed" /><Relationship Type="http://schemas.openxmlformats.org/officeDocument/2006/relationships/settings" Target="/word/settings.xml" Id="R2e23b39304504114" /><Relationship Type="http://schemas.openxmlformats.org/officeDocument/2006/relationships/image" Target="/word/media/5ea7f429-075f-4c8e-acd7-e89b81c20207.png" Id="Ra89656ff3f1d4b14" /></Relationships>
</file>