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535aca6ed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d1651f7f8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9900719d8448b" /><Relationship Type="http://schemas.openxmlformats.org/officeDocument/2006/relationships/numbering" Target="/word/numbering.xml" Id="R6ce7a5fb87124df9" /><Relationship Type="http://schemas.openxmlformats.org/officeDocument/2006/relationships/settings" Target="/word/settings.xml" Id="R8dc97fc9ae8345a5" /><Relationship Type="http://schemas.openxmlformats.org/officeDocument/2006/relationships/image" Target="/word/media/43991822-611e-4823-b1b8-767e3835dc14.png" Id="Rde0d1651f7f84848" /></Relationships>
</file>