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341661897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468eb3bf2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Friendly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bac619cb34e56" /><Relationship Type="http://schemas.openxmlformats.org/officeDocument/2006/relationships/numbering" Target="/word/numbering.xml" Id="Rfc7d64e1606542da" /><Relationship Type="http://schemas.openxmlformats.org/officeDocument/2006/relationships/settings" Target="/word/settings.xml" Id="R2cf009e5060044f9" /><Relationship Type="http://schemas.openxmlformats.org/officeDocument/2006/relationships/image" Target="/word/media/9fcf9cac-a0d6-4175-a173-81d03d451a8f.png" Id="R3b2468eb3bf24f14" /></Relationships>
</file>