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b8a650be8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a7a92ce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Frontier,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99c1f170a4a96" /><Relationship Type="http://schemas.openxmlformats.org/officeDocument/2006/relationships/numbering" Target="/word/numbering.xml" Id="R655ec7c83f7f4e70" /><Relationship Type="http://schemas.openxmlformats.org/officeDocument/2006/relationships/settings" Target="/word/settings.xml" Id="R38e480955de54dd1" /><Relationship Type="http://schemas.openxmlformats.org/officeDocument/2006/relationships/image" Target="/word/media/edcaafd3-ca89-485e-a77e-c1c70b953642.png" Id="Rbdd4a7a92ce94be2" /></Relationships>
</file>