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e411cc84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b9a81e16b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Fruit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b484dee6b46f0" /><Relationship Type="http://schemas.openxmlformats.org/officeDocument/2006/relationships/numbering" Target="/word/numbering.xml" Id="R5f75244ef368425a" /><Relationship Type="http://schemas.openxmlformats.org/officeDocument/2006/relationships/settings" Target="/word/settings.xml" Id="R6de8ccb8530f4bf0" /><Relationship Type="http://schemas.openxmlformats.org/officeDocument/2006/relationships/image" Target="/word/media/c895959a-e102-4d7d-a651-ac7f15ab3aee.png" Id="Rd3ab9a81e16b4d15" /></Relationships>
</file>