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155201c37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75a34205f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88c20afe041fc" /><Relationship Type="http://schemas.openxmlformats.org/officeDocument/2006/relationships/numbering" Target="/word/numbering.xml" Id="R396e326a054c4c6d" /><Relationship Type="http://schemas.openxmlformats.org/officeDocument/2006/relationships/settings" Target="/word/settings.xml" Id="R7ec7be41c2b64f3d" /><Relationship Type="http://schemas.openxmlformats.org/officeDocument/2006/relationships/image" Target="/word/media/a48cc430-4ef1-4141-a6fc-e91a4882f9cc.png" Id="Rbda75a34205f4531" /></Relationships>
</file>