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372a33f8f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1a9a35c7d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Fyler Settlement,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0d4d2ae0748a5" /><Relationship Type="http://schemas.openxmlformats.org/officeDocument/2006/relationships/numbering" Target="/word/numbering.xml" Id="R959edcb637094102" /><Relationship Type="http://schemas.openxmlformats.org/officeDocument/2006/relationships/settings" Target="/word/settings.xml" Id="Rb1385ee6165548c2" /><Relationship Type="http://schemas.openxmlformats.org/officeDocument/2006/relationships/image" Target="/word/media/1492a23d-5ead-4de9-94fe-1c9131a044b6.png" Id="R21c1a9a35c7d4fbb" /></Relationships>
</file>