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ac1608f97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1b1ab5937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20f30a658421e" /><Relationship Type="http://schemas.openxmlformats.org/officeDocument/2006/relationships/numbering" Target="/word/numbering.xml" Id="R6bb7ddd93d0441ed" /><Relationship Type="http://schemas.openxmlformats.org/officeDocument/2006/relationships/settings" Target="/word/settings.xml" Id="R1733010daf70489c" /><Relationship Type="http://schemas.openxmlformats.org/officeDocument/2006/relationships/image" Target="/word/media/4cb988cf-cc12-45c8-b89e-9e7100c075e9.png" Id="Rcdf1b1ab59374ce8" /></Relationships>
</file>