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d5d365663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1a59511af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cd95c6a9145fc" /><Relationship Type="http://schemas.openxmlformats.org/officeDocument/2006/relationships/numbering" Target="/word/numbering.xml" Id="R8c80f5e2352145a3" /><Relationship Type="http://schemas.openxmlformats.org/officeDocument/2006/relationships/settings" Target="/word/settings.xml" Id="R8fb220a5089748e7" /><Relationship Type="http://schemas.openxmlformats.org/officeDocument/2006/relationships/image" Target="/word/media/bc739658-a3fb-43ea-8141-464d2d90c8bc.png" Id="Rde31a59511af4299" /></Relationships>
</file>