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30776c842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416f4df38c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Gaineys Place,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65d7aa3cc049f6" /><Relationship Type="http://schemas.openxmlformats.org/officeDocument/2006/relationships/numbering" Target="/word/numbering.xml" Id="R89ef8d7ea6dd46d3" /><Relationship Type="http://schemas.openxmlformats.org/officeDocument/2006/relationships/settings" Target="/word/settings.xml" Id="Rdb353db30aa14f5e" /><Relationship Type="http://schemas.openxmlformats.org/officeDocument/2006/relationships/image" Target="/word/media/858e67ee-cdee-4b06-ae82-5c531c0d6593.png" Id="R2a416f4df38c490c" /></Relationships>
</file>