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4f42012ab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afe9a5337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38c92b2374cad" /><Relationship Type="http://schemas.openxmlformats.org/officeDocument/2006/relationships/numbering" Target="/word/numbering.xml" Id="R137d5e97b92c43f4" /><Relationship Type="http://schemas.openxmlformats.org/officeDocument/2006/relationships/settings" Target="/word/settings.xml" Id="Rac99b70f8147421c" /><Relationship Type="http://schemas.openxmlformats.org/officeDocument/2006/relationships/image" Target="/word/media/12931376-11d8-4975-b63e-b1e1e083069c.png" Id="R0b6afe9a53374ba8" /></Relationships>
</file>