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4ad0c2fb2345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a8e0431b7544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Gamoca,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ca9f54ad28443c" /><Relationship Type="http://schemas.openxmlformats.org/officeDocument/2006/relationships/numbering" Target="/word/numbering.xml" Id="R796942092faa45e9" /><Relationship Type="http://schemas.openxmlformats.org/officeDocument/2006/relationships/settings" Target="/word/settings.xml" Id="R153871e91ee741b8" /><Relationship Type="http://schemas.openxmlformats.org/officeDocument/2006/relationships/image" Target="/word/media/16d38bfc-7f5c-444c-a848-ae71da713f6c.png" Id="R65a8e0431b75449b" /></Relationships>
</file>