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8905bc48b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a8df73c44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Garbon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e12eaaefb4304" /><Relationship Type="http://schemas.openxmlformats.org/officeDocument/2006/relationships/numbering" Target="/word/numbering.xml" Id="R39068ecdf6d3401c" /><Relationship Type="http://schemas.openxmlformats.org/officeDocument/2006/relationships/settings" Target="/word/settings.xml" Id="R5476a1d1ab134e09" /><Relationship Type="http://schemas.openxmlformats.org/officeDocument/2006/relationships/image" Target="/word/media/d5f50778-2945-4e78-8cb2-236136b7f1cb.png" Id="R3b6a8df73c4442cc" /></Relationships>
</file>