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de1d9a6f8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fef765e1e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District,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2c5da1edc4296" /><Relationship Type="http://schemas.openxmlformats.org/officeDocument/2006/relationships/numbering" Target="/word/numbering.xml" Id="Reab59df79a0b4e9b" /><Relationship Type="http://schemas.openxmlformats.org/officeDocument/2006/relationships/settings" Target="/word/settings.xml" Id="R6211db738eb2499f" /><Relationship Type="http://schemas.openxmlformats.org/officeDocument/2006/relationships/image" Target="/word/media/95a5c225-44d0-4a17-b892-294f98e0cc7f.png" Id="R59afef765e1e4d82" /></Relationships>
</file>