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535b6f38e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beae5c7e2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Isle,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bf0d874e74123" /><Relationship Type="http://schemas.openxmlformats.org/officeDocument/2006/relationships/numbering" Target="/word/numbering.xml" Id="Rcbb9e343144b417f" /><Relationship Type="http://schemas.openxmlformats.org/officeDocument/2006/relationships/settings" Target="/word/settings.xml" Id="Rd0937856f7594dc3" /><Relationship Type="http://schemas.openxmlformats.org/officeDocument/2006/relationships/image" Target="/word/media/6d94811c-bb7b-4bc7-abe2-5456afba6c1d.png" Id="R2fabeae5c7e241f4" /></Relationships>
</file>