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1b3672b63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a30c91b8b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1e47fb1a34fc7" /><Relationship Type="http://schemas.openxmlformats.org/officeDocument/2006/relationships/numbering" Target="/word/numbering.xml" Id="R5964e4f057534842" /><Relationship Type="http://schemas.openxmlformats.org/officeDocument/2006/relationships/settings" Target="/word/settings.xml" Id="R083284d3f08e414b" /><Relationship Type="http://schemas.openxmlformats.org/officeDocument/2006/relationships/image" Target="/word/media/d9e90fbd-83ac-4a79-86d1-2a8500f2bf5d.png" Id="Rdf9a30c91b8b443e" /></Relationships>
</file>