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2eb3b1b5d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1716a2da7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bd26b828b47ac" /><Relationship Type="http://schemas.openxmlformats.org/officeDocument/2006/relationships/numbering" Target="/word/numbering.xml" Id="Rec5fab9ab45141e7" /><Relationship Type="http://schemas.openxmlformats.org/officeDocument/2006/relationships/settings" Target="/word/settings.xml" Id="R5f1cf944b6f34706" /><Relationship Type="http://schemas.openxmlformats.org/officeDocument/2006/relationships/image" Target="/word/media/f3ad3e77-e91a-41bd-9f72-8e2ab5ec7aff.png" Id="Ra6a1716a2da744b5" /></Relationships>
</file>