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cefe35592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c83e66e97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Gardner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e40eace134d02" /><Relationship Type="http://schemas.openxmlformats.org/officeDocument/2006/relationships/numbering" Target="/word/numbering.xml" Id="R433529dd00a34167" /><Relationship Type="http://schemas.openxmlformats.org/officeDocument/2006/relationships/settings" Target="/word/settings.xml" Id="Re6225eb7f0264cd6" /><Relationship Type="http://schemas.openxmlformats.org/officeDocument/2006/relationships/image" Target="/word/media/9f2f7e27-49a4-4101-846c-39c62a6deb6d.png" Id="R360c83e66e974066" /></Relationships>
</file>