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6b7534cda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de5b4ea7c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Garfield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bd5ab078b40c0" /><Relationship Type="http://schemas.openxmlformats.org/officeDocument/2006/relationships/numbering" Target="/word/numbering.xml" Id="R0bae8ee72ecb4c4a" /><Relationship Type="http://schemas.openxmlformats.org/officeDocument/2006/relationships/settings" Target="/word/settings.xml" Id="R2fa9624381df4cc0" /><Relationship Type="http://schemas.openxmlformats.org/officeDocument/2006/relationships/image" Target="/word/media/e89e451f-0be7-493f-bbd1-aa8b830aac4c.png" Id="R18cde5b4ea7c427d" /></Relationships>
</file>