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f1eb71044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533dd2407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Garfield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2b9ef858e4892" /><Relationship Type="http://schemas.openxmlformats.org/officeDocument/2006/relationships/numbering" Target="/word/numbering.xml" Id="R996daedc45b84e46" /><Relationship Type="http://schemas.openxmlformats.org/officeDocument/2006/relationships/settings" Target="/word/settings.xml" Id="R1eb37e1fee454e57" /><Relationship Type="http://schemas.openxmlformats.org/officeDocument/2006/relationships/image" Target="/word/media/091c6712-7cf1-4d27-9403-64f11b416299.png" Id="Re2c533dd24074c36" /></Relationships>
</file>