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20d56e18d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b5e4ef761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Garfield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3b51b920a46dc" /><Relationship Type="http://schemas.openxmlformats.org/officeDocument/2006/relationships/numbering" Target="/word/numbering.xml" Id="Rbb4397c10db649de" /><Relationship Type="http://schemas.openxmlformats.org/officeDocument/2006/relationships/settings" Target="/word/settings.xml" Id="Rf3034766657643df" /><Relationship Type="http://schemas.openxmlformats.org/officeDocument/2006/relationships/image" Target="/word/media/13eb32f1-61f8-4b37-99b3-fe92bfaf8121.png" Id="Rec8b5e4ef761413a" /></Relationships>
</file>