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3dc1416ec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ff28e9705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Garibaldi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b0526bc454755" /><Relationship Type="http://schemas.openxmlformats.org/officeDocument/2006/relationships/numbering" Target="/word/numbering.xml" Id="Rd8a36f34d16c423d" /><Relationship Type="http://schemas.openxmlformats.org/officeDocument/2006/relationships/settings" Target="/word/settings.xml" Id="R84fa761895594c6e" /><Relationship Type="http://schemas.openxmlformats.org/officeDocument/2006/relationships/image" Target="/word/media/99302954-91bf-4faa-a6fe-c84d185b30bb.png" Id="Rb9aff28e97054af5" /></Relationships>
</file>