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591d227b3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289abf38d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Garmon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142abf4b946e8" /><Relationship Type="http://schemas.openxmlformats.org/officeDocument/2006/relationships/numbering" Target="/word/numbering.xml" Id="Rd58a27126cdf4d21" /><Relationship Type="http://schemas.openxmlformats.org/officeDocument/2006/relationships/settings" Target="/word/settings.xml" Id="R1f6f669956834aad" /><Relationship Type="http://schemas.openxmlformats.org/officeDocument/2006/relationships/image" Target="/word/media/327c6cf2-1e2e-4f1b-bbdf-b9f6ae6e29ae.png" Id="R484289abf38d41ba" /></Relationships>
</file>