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749a928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41cc1ab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Garnsey Number 2,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1ce753d834d7c" /><Relationship Type="http://schemas.openxmlformats.org/officeDocument/2006/relationships/numbering" Target="/word/numbering.xml" Id="R06b14082493842d8" /><Relationship Type="http://schemas.openxmlformats.org/officeDocument/2006/relationships/settings" Target="/word/settings.xml" Id="R30415f109e6347d0" /><Relationship Type="http://schemas.openxmlformats.org/officeDocument/2006/relationships/image" Target="/word/media/96cdf203-94e7-4931-ad2e-5c8b54a46bf5.png" Id="R7c8941cc1abb4538" /></Relationships>
</file>