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2246d97a494a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90d373db3248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Garretts Cove,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9d6ddf3ff14702" /><Relationship Type="http://schemas.openxmlformats.org/officeDocument/2006/relationships/numbering" Target="/word/numbering.xml" Id="Reafbb255e9cb4818" /><Relationship Type="http://schemas.openxmlformats.org/officeDocument/2006/relationships/settings" Target="/word/settings.xml" Id="R68ad8eca954a46d9" /><Relationship Type="http://schemas.openxmlformats.org/officeDocument/2006/relationships/image" Target="/word/media/b9dc6a01-3fbe-4e1c-bd1e-84d6af906944.png" Id="Rf890d373db3248d5" /></Relationships>
</file>