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266bd391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db9a56b9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ba6c41be04f0e" /><Relationship Type="http://schemas.openxmlformats.org/officeDocument/2006/relationships/numbering" Target="/word/numbering.xml" Id="R4504c25176f448e6" /><Relationship Type="http://schemas.openxmlformats.org/officeDocument/2006/relationships/settings" Target="/word/settings.xml" Id="Ra475057160da41f9" /><Relationship Type="http://schemas.openxmlformats.org/officeDocument/2006/relationships/image" Target="/word/media/cc15bcc5-aba6-49b8-a9b5-5ac1e06adfa3.png" Id="Rfe40db9a56b9430e" /></Relationships>
</file>